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5C8F7">
      <w:pPr>
        <w:ind w:right="-6" w:rightChars="-3"/>
        <w:rPr>
          <w:rFonts w:hint="eastAsia" w:ascii="黑体" w:hAnsi="黑体" w:eastAsia="黑体" w:cs="Times New Roman"/>
          <w:sz w:val="32"/>
          <w:szCs w:val="32"/>
          <w14:ligatures w14:val="none"/>
        </w:rPr>
      </w:pPr>
      <w:bookmarkStart w:id="1" w:name="_GoBack"/>
      <w:r>
        <w:rPr>
          <w:rFonts w:hint="eastAsia" w:ascii="黑体" w:hAnsi="黑体" w:eastAsia="黑体" w:cs="Times New Roman"/>
          <w:sz w:val="32"/>
          <w:szCs w:val="32"/>
          <w14:ligatures w14:val="none"/>
        </w:rPr>
        <w:t>附件1</w:t>
      </w:r>
    </w:p>
    <w:p w14:paraId="34298132">
      <w:pPr>
        <w:jc w:val="center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</w:rPr>
        <w:t>江苏省职业技术教育学会</w:t>
      </w:r>
    </w:p>
    <w:p w14:paraId="5A72A9ED">
      <w:pPr>
        <w:jc w:val="center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</w:rPr>
        <w:t>2025-2026年度江苏职业教育研究课题指南</w:t>
      </w:r>
    </w:p>
    <w:bookmarkEnd w:id="1"/>
    <w:p w14:paraId="31515B60">
      <w:pPr>
        <w:rPr>
          <w:rFonts w:hint="eastAsia"/>
        </w:rPr>
      </w:pPr>
    </w:p>
    <w:tbl>
      <w:tblPr>
        <w:tblStyle w:val="2"/>
        <w:tblW w:w="8420" w:type="dxa"/>
        <w:tblInd w:w="2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"/>
        <w:gridCol w:w="7980"/>
      </w:tblGrid>
      <w:tr w14:paraId="5B83F0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1D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E47A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一、职业教育定位与发展</w:t>
            </w:r>
          </w:p>
        </w:tc>
      </w:tr>
      <w:tr w14:paraId="48F541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BC8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A32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1.教育强国建设背景下职业教育的新使命研究</w:t>
            </w:r>
          </w:p>
        </w:tc>
      </w:tr>
      <w:tr w14:paraId="6849A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57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5ED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2.新时代我国中职教育的功能定位与发展趋势研究</w:t>
            </w:r>
          </w:p>
        </w:tc>
      </w:tr>
      <w:tr w14:paraId="0D1AD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1BE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8D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3.高校分类发展与高职办学定位研究</w:t>
            </w:r>
          </w:p>
          <w:p w14:paraId="3625B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4.优化职业教育类型定位区域（省域、市域、县域）实践研究</w:t>
            </w:r>
          </w:p>
        </w:tc>
      </w:tr>
      <w:tr w14:paraId="5B4DB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70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83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5.人口变化与职业教育资源配置研究</w:t>
            </w:r>
          </w:p>
          <w:p w14:paraId="3BE62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6.我国中、高等职业院校与经济社会发展适配性研究</w:t>
            </w:r>
          </w:p>
          <w:p w14:paraId="7BCF5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7.江苏职业教育专业结构与产业结构吻合度研究</w:t>
            </w:r>
          </w:p>
          <w:p w14:paraId="3B55E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8.职业教育赋能新质生产力的内涵与路径研究</w:t>
            </w:r>
          </w:p>
        </w:tc>
      </w:tr>
      <w:tr w14:paraId="4A0AD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FC8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42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9.职业教育助力乡村振兴的研究与实践</w:t>
            </w:r>
          </w:p>
        </w:tc>
      </w:tr>
      <w:tr w14:paraId="67046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BE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2AA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10.职业教育促进终身体系建设的研究与实践</w:t>
            </w:r>
          </w:p>
        </w:tc>
      </w:tr>
      <w:tr w14:paraId="62044B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01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5D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二、职业本科教育</w:t>
            </w:r>
          </w:p>
          <w:p w14:paraId="31774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1.职业本科教育发展的政策与路径研究</w:t>
            </w:r>
          </w:p>
          <w:p w14:paraId="5DC76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2.高质量发展背景下现代职业教育体系建设研究</w:t>
            </w:r>
          </w:p>
          <w:p w14:paraId="4C08C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3.高技能人才成长规律与培养体系建设研究</w:t>
            </w:r>
          </w:p>
          <w:p w14:paraId="4B4AD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4.中高职衔接一体化技能人才培养的理论与实践研究</w:t>
            </w:r>
          </w:p>
          <w:p w14:paraId="03B8F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5.新时期高技能人才素质能力结构和培养路径研究</w:t>
            </w:r>
          </w:p>
          <w:p w14:paraId="5CAED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6.现代职教体系建设项目人才培养模式改革研究</w:t>
            </w:r>
          </w:p>
          <w:p w14:paraId="5FF8F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三、综合高中发展</w:t>
            </w:r>
          </w:p>
          <w:p w14:paraId="24A61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1.江苏综合高中发展政策研究</w:t>
            </w:r>
          </w:p>
          <w:p w14:paraId="1FF3B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2.我国综合高中发展的目标与定位研究</w:t>
            </w:r>
          </w:p>
          <w:p w14:paraId="5380B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3.综合高中办学模式研究</w:t>
            </w:r>
          </w:p>
          <w:p w14:paraId="11EAB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4.职业学校举办综合高中实践研究</w:t>
            </w:r>
          </w:p>
          <w:p w14:paraId="52526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5.世界各国综合高中办学模式的比较研究</w:t>
            </w:r>
          </w:p>
        </w:tc>
      </w:tr>
      <w:tr w14:paraId="1968C5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12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2D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bookmarkStart w:id="0" w:name="_Hlk187655530"/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四、立德树人</w:t>
            </w:r>
            <w:bookmarkEnd w:id="0"/>
          </w:p>
          <w:p w14:paraId="07008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1.立德树人背景下的职业院校德育模式创新研究</w:t>
            </w:r>
          </w:p>
          <w:p w14:paraId="23536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2.立德树人背景下提升职业院校德育有效性的实践研究</w:t>
            </w:r>
          </w:p>
          <w:p w14:paraId="29948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3.立德树人背景下职业院校德技并修育人机制研究</w:t>
            </w:r>
          </w:p>
          <w:p w14:paraId="44B14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4.教育家精神引领下的职业教育教师队伍建设研究</w:t>
            </w:r>
          </w:p>
          <w:p w14:paraId="30ED0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5.职业院校师德师风建设研究</w:t>
            </w:r>
          </w:p>
          <w:p w14:paraId="74E8B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6.新时期职业院校学生工匠精神培育模式的研究与实践</w:t>
            </w:r>
          </w:p>
          <w:p w14:paraId="35298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7.职业院校学生核心素养培育实践研究</w:t>
            </w:r>
          </w:p>
          <w:p w14:paraId="2BA05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8.职业院校开展学生心理健康教育的案例研究</w:t>
            </w:r>
          </w:p>
          <w:p w14:paraId="32865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9.职业院校学生心理健康教育的优化路径与策略研究</w:t>
            </w:r>
          </w:p>
          <w:p w14:paraId="2129D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10.职业学校劳动教育的理论与实践研究</w:t>
            </w:r>
          </w:p>
          <w:p w14:paraId="15683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11.职业院校开展学生职业规划教育研究</w:t>
            </w:r>
          </w:p>
          <w:p w14:paraId="3639F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12.职业院校开展创新创业教育研究</w:t>
            </w:r>
          </w:p>
        </w:tc>
      </w:tr>
      <w:tr w14:paraId="684726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C9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3E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五、职普融通与产教融合</w:t>
            </w:r>
          </w:p>
        </w:tc>
      </w:tr>
      <w:tr w14:paraId="26B87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20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D49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1.职业教育与普通教育融合发展的政策与路径研究</w:t>
            </w:r>
          </w:p>
          <w:p w14:paraId="16808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2.促进学生多元发展的职普融通机制研究</w:t>
            </w:r>
          </w:p>
          <w:p w14:paraId="097DE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3.职业院校开展中小学职业体验中心建设研究</w:t>
            </w:r>
          </w:p>
          <w:p w14:paraId="0A9E7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4.职业教育与普通教育学业成绩互认与转换研究</w:t>
            </w:r>
          </w:p>
          <w:p w14:paraId="660BE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5.职业教育产教融合新形态研究</w:t>
            </w:r>
          </w:p>
          <w:p w14:paraId="5A6C7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6.职业教育区域产教联合体的功能定位及其运行机制研究</w:t>
            </w:r>
          </w:p>
          <w:p w14:paraId="1C909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7.职业院校与地方中小微企业开展校企合作的机制研究</w:t>
            </w:r>
          </w:p>
          <w:p w14:paraId="2FB9B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8.职业教育校企协同育人机制研究</w:t>
            </w:r>
          </w:p>
          <w:p w14:paraId="2A13C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9.产教融合背景下职业院校人才培养改革研究</w:t>
            </w:r>
          </w:p>
          <w:p w14:paraId="184AF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10.职业院校现代学徒制人才培养模式研究</w:t>
            </w:r>
          </w:p>
          <w:p w14:paraId="50AD3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11.中国特色学徒制试点的实证研究</w:t>
            </w:r>
          </w:p>
          <w:p w14:paraId="0DB6E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12.产业学院建设及运行机制研究</w:t>
            </w:r>
          </w:p>
          <w:p w14:paraId="5F7B7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13. 职业院校开展1+X证书制度的实践研究</w:t>
            </w:r>
          </w:p>
        </w:tc>
      </w:tr>
      <w:tr w14:paraId="03CABD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581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4890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六、职业教育数字化</w:t>
            </w:r>
          </w:p>
        </w:tc>
      </w:tr>
      <w:tr w14:paraId="61E37C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59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21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1.职业教育数字化转型的路径与策略研究</w:t>
            </w:r>
          </w:p>
        </w:tc>
      </w:tr>
      <w:tr w14:paraId="172C3D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E2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C4C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2.职业院校数字治理策略研究</w:t>
            </w:r>
          </w:p>
        </w:tc>
      </w:tr>
      <w:tr w14:paraId="026FC7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51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697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3信息化背景下职业院校学与教变革的研究</w:t>
            </w:r>
          </w:p>
        </w:tc>
      </w:tr>
      <w:tr w14:paraId="4B99F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93B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01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4.数字技术赋能职业教育评价研究</w:t>
            </w:r>
          </w:p>
        </w:tc>
      </w:tr>
      <w:tr w14:paraId="4E526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19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C7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5.数字技术在职业教育领域的创新应用研究</w:t>
            </w:r>
          </w:p>
        </w:tc>
      </w:tr>
      <w:tr w14:paraId="62D4CB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E3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149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6.数字技术赋能职业教育专业教学变革研究</w:t>
            </w:r>
          </w:p>
        </w:tc>
      </w:tr>
      <w:tr w14:paraId="49BF9D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E25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DA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7.数字技术赋能职业教育专业实训方式变革研究</w:t>
            </w:r>
          </w:p>
        </w:tc>
      </w:tr>
      <w:tr w14:paraId="560B7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2A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4D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8.职业院校智慧校园建设创新实践研究</w:t>
            </w:r>
          </w:p>
        </w:tc>
      </w:tr>
      <w:tr w14:paraId="72EED0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8D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72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9.职业院校虚拟仿真实训系统平台的建设与研究</w:t>
            </w:r>
          </w:p>
        </w:tc>
      </w:tr>
      <w:tr w14:paraId="0C8C3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9D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C0A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10.大数据分析技术在职业院校教学质量管理中的应用研究</w:t>
            </w:r>
          </w:p>
        </w:tc>
      </w:tr>
      <w:tr w14:paraId="0FCA4D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98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2A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11.职业教育在线开放课程建设与应用研究</w:t>
            </w:r>
          </w:p>
          <w:p w14:paraId="6914F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12.职业教育课程资源库开发与应用研究</w:t>
            </w:r>
          </w:p>
        </w:tc>
      </w:tr>
      <w:tr w14:paraId="2A9086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19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9397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七、专业与课程建设</w:t>
            </w:r>
          </w:p>
        </w:tc>
      </w:tr>
      <w:tr w14:paraId="7248A4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16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E74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1.职业院校新“双高”建设研究</w:t>
            </w:r>
          </w:p>
          <w:p w14:paraId="4ADF3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2.职业教育专业结构优化与转型升级研究</w:t>
            </w:r>
          </w:p>
        </w:tc>
      </w:tr>
      <w:tr w14:paraId="035FE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61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228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3.职业院校品牌(特色)专业（群）建设相关研究</w:t>
            </w:r>
          </w:p>
        </w:tc>
      </w:tr>
      <w:tr w14:paraId="79C94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07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A38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4.专业设置与区域产业发展吻合度的相关研究</w:t>
            </w:r>
          </w:p>
          <w:p w14:paraId="4BB85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5.职业院校专业设置同质化问题研究</w:t>
            </w:r>
          </w:p>
          <w:p w14:paraId="4C4DE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6.职业院校专业课程标准开发研究</w:t>
            </w:r>
          </w:p>
        </w:tc>
      </w:tr>
      <w:tr w14:paraId="629C8B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A8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44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7.职业教育专业课程标准与职业标准对接研究</w:t>
            </w:r>
          </w:p>
        </w:tc>
      </w:tr>
      <w:tr w14:paraId="121453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79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9D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8.职业院校精品课程建设研究</w:t>
            </w:r>
          </w:p>
        </w:tc>
      </w:tr>
      <w:tr w14:paraId="200DB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A3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39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9.提升职业院校思政课有效性研究</w:t>
            </w:r>
          </w:p>
        </w:tc>
      </w:tr>
      <w:tr w14:paraId="73D73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DA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45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10.职业教育专业课课程思政创新研究</w:t>
            </w:r>
          </w:p>
        </w:tc>
      </w:tr>
      <w:tr w14:paraId="32C298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CA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EE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11.职业院校专业课程思政的案例研究</w:t>
            </w:r>
          </w:p>
        </w:tc>
      </w:tr>
      <w:tr w14:paraId="34E1CC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DEE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568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12.职业院校美育课程开发与应用研究</w:t>
            </w:r>
          </w:p>
        </w:tc>
      </w:tr>
      <w:tr w14:paraId="0B3DF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FD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845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13.职业院校提升劳动教育有效性研究</w:t>
            </w:r>
          </w:p>
        </w:tc>
      </w:tr>
      <w:tr w14:paraId="36C3F0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1E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DA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14.职业院校学生技能大赛选手选拔与训练相关研究</w:t>
            </w:r>
          </w:p>
          <w:p w14:paraId="19DD6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15.职业院校技能大赛促进教育教学改革研究</w:t>
            </w:r>
          </w:p>
        </w:tc>
      </w:tr>
      <w:tr w14:paraId="12018D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873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FCFB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八、职教“金师“建设</w:t>
            </w:r>
          </w:p>
        </w:tc>
      </w:tr>
      <w:tr w14:paraId="5289A1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02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B5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1.职业教育现场工程师培养的现状、问题与对策研究</w:t>
            </w:r>
          </w:p>
          <w:p w14:paraId="1DE76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2.职业教育名师工作室建设研究</w:t>
            </w:r>
          </w:p>
        </w:tc>
      </w:tr>
      <w:tr w14:paraId="5B75D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D2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48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3.职业院校“双师型”教师认定标准研究</w:t>
            </w:r>
          </w:p>
          <w:p w14:paraId="4E125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4.职业教育“双师型”教师队伍建设研究</w:t>
            </w:r>
          </w:p>
        </w:tc>
      </w:tr>
      <w:tr w14:paraId="6600C0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1AE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45D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5.职业院校教师企业实践基地建设研究</w:t>
            </w:r>
          </w:p>
        </w:tc>
      </w:tr>
      <w:tr w14:paraId="1E095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19D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AD8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6.职业教育教师数字素养提升策略研究</w:t>
            </w:r>
          </w:p>
        </w:tc>
      </w:tr>
      <w:tr w14:paraId="7DD79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E2E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686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7.职业院校教学创新团队研究</w:t>
            </w:r>
          </w:p>
        </w:tc>
      </w:tr>
      <w:tr w14:paraId="575A94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85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20A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8.职业院校教师教学能力大赛研究</w:t>
            </w:r>
          </w:p>
        </w:tc>
      </w:tr>
      <w:tr w14:paraId="472849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B8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BABC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9.职教师资职后培训模式优化研究</w:t>
            </w:r>
          </w:p>
          <w:p w14:paraId="2AAB1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10.职教教师专业发展路径研究</w:t>
            </w:r>
          </w:p>
          <w:p w14:paraId="090C6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11.职业院校教学名师专业成长的实证研究</w:t>
            </w:r>
          </w:p>
        </w:tc>
      </w:tr>
      <w:tr w14:paraId="36A45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98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752E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九、课程教学与教材建设</w:t>
            </w:r>
          </w:p>
        </w:tc>
      </w:tr>
      <w:tr w14:paraId="2058B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DF5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4B2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1.职业院校技能大赛促进教育教学改革研究</w:t>
            </w:r>
          </w:p>
          <w:p w14:paraId="737FD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2.职业教育专业实践教学体系建设研究</w:t>
            </w:r>
          </w:p>
          <w:p w14:paraId="038C2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3.职业教育教学促进学生多样化发展研究</w:t>
            </w:r>
          </w:p>
          <w:p w14:paraId="09185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4.特殊群体职业教育的个性化教学方案研究</w:t>
            </w:r>
          </w:p>
          <w:p w14:paraId="098B7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5.职业院校学生学习动机实证研究</w:t>
            </w:r>
          </w:p>
        </w:tc>
      </w:tr>
      <w:tr w14:paraId="008370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A9A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0D6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6.提升职业教育学生实习教学有效性研究</w:t>
            </w:r>
          </w:p>
        </w:tc>
      </w:tr>
      <w:tr w14:paraId="23550F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A0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769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7.职业教育实训项目开发研究</w:t>
            </w:r>
          </w:p>
        </w:tc>
      </w:tr>
      <w:tr w14:paraId="1CB5EA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49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92B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8.职业教育顶岗实习规范管理研究</w:t>
            </w:r>
          </w:p>
        </w:tc>
      </w:tr>
      <w:tr w14:paraId="323B1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5D3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D19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9.职业教育专业教学方法改革研究</w:t>
            </w:r>
          </w:p>
        </w:tc>
      </w:tr>
      <w:tr w14:paraId="6128B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78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81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10.信息技术下的职业教育混合式教学研究</w:t>
            </w:r>
          </w:p>
        </w:tc>
      </w:tr>
      <w:tr w14:paraId="5219E6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4D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E9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11.职业院校专业特色的教学设计研究</w:t>
            </w:r>
          </w:p>
        </w:tc>
      </w:tr>
      <w:tr w14:paraId="58541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72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727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12.职业院校专业课程教学模式研究</w:t>
            </w:r>
          </w:p>
          <w:p w14:paraId="6D0F6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13.职业院校专业课课程思政改革研究</w:t>
            </w:r>
          </w:p>
        </w:tc>
      </w:tr>
      <w:tr w14:paraId="55C629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7E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62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14.职业教育专业技能训练方法研究</w:t>
            </w:r>
          </w:p>
        </w:tc>
      </w:tr>
      <w:tr w14:paraId="3313F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1F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D2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15.职业教育课堂教学改革的理论与实践研究</w:t>
            </w:r>
          </w:p>
        </w:tc>
      </w:tr>
      <w:tr w14:paraId="74D39A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DEF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6BA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16.职业院校实践教学规范化、制度化建设研究</w:t>
            </w:r>
          </w:p>
        </w:tc>
      </w:tr>
      <w:tr w14:paraId="3A6CD1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EB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CC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17.职业院校实践教学质量管理与评价标准研究</w:t>
            </w:r>
          </w:p>
        </w:tc>
      </w:tr>
      <w:tr w14:paraId="3B960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25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38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18.职业院校专业教学模式的构建与应用研究</w:t>
            </w:r>
          </w:p>
          <w:p w14:paraId="4BC7C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19.职业院校技能教学模式构建的理论与实践研究</w:t>
            </w:r>
          </w:p>
        </w:tc>
      </w:tr>
      <w:tr w14:paraId="25B64E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908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475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20.职业教育虚拟仿真教学资源开发研究</w:t>
            </w:r>
          </w:p>
        </w:tc>
      </w:tr>
      <w:tr w14:paraId="49715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C1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15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21.职业教育产教融合实践中心建设研究</w:t>
            </w:r>
          </w:p>
        </w:tc>
      </w:tr>
      <w:tr w14:paraId="2C1EB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F9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61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22.职业院校教学过程管理创新研究</w:t>
            </w:r>
          </w:p>
        </w:tc>
      </w:tr>
      <w:tr w14:paraId="10FE4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41B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359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23.职业院校教学质量监控与保障机制研究</w:t>
            </w:r>
          </w:p>
        </w:tc>
      </w:tr>
      <w:tr w14:paraId="15D77F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D1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85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24.新时代职业院校高质量教材建设研究</w:t>
            </w:r>
          </w:p>
        </w:tc>
      </w:tr>
      <w:tr w14:paraId="0898B6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B27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77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25.职业教育新形态教材开发与应用研究</w:t>
            </w:r>
          </w:p>
        </w:tc>
      </w:tr>
      <w:tr w14:paraId="623AC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B4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8A2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26.职业院校“活页式”教材开发与应用研究</w:t>
            </w:r>
          </w:p>
        </w:tc>
      </w:tr>
      <w:tr w14:paraId="6BD08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B4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BF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27.职业院校理实一体化特色教材开发研究</w:t>
            </w:r>
          </w:p>
        </w:tc>
      </w:tr>
      <w:tr w14:paraId="6D0F9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1D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CEF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28.职业院校立体化教材开发与应用研究</w:t>
            </w:r>
          </w:p>
        </w:tc>
      </w:tr>
      <w:tr w14:paraId="27E250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5A6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3E19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十、评价改革</w:t>
            </w:r>
          </w:p>
        </w:tc>
      </w:tr>
      <w:tr w14:paraId="19D3EF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48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B1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1.职业教育招生考试制度研究</w:t>
            </w:r>
          </w:p>
        </w:tc>
      </w:tr>
      <w:tr w14:paraId="3B831D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FD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537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2.中、高等职业院校办学绩效评估研究</w:t>
            </w:r>
          </w:p>
        </w:tc>
      </w:tr>
      <w:tr w14:paraId="46DEC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BB8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7D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3.职业教育质量督导、评价、监测和第三方评估模式研究</w:t>
            </w:r>
          </w:p>
        </w:tc>
      </w:tr>
      <w:tr w14:paraId="24D4E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B37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54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4.多方参与的职业院校人才培养质量评价机制研究</w:t>
            </w:r>
          </w:p>
        </w:tc>
      </w:tr>
      <w:tr w14:paraId="3C78B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74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19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5.职业教育学分累积与转换制度研究</w:t>
            </w:r>
          </w:p>
        </w:tc>
      </w:tr>
      <w:tr w14:paraId="39266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BD7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4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6.职业院校专业教师企业实践有效性评价指标研究</w:t>
            </w:r>
          </w:p>
        </w:tc>
      </w:tr>
      <w:tr w14:paraId="2D56C4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835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C31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7.职业院校学生学业成果考核方法改革研究</w:t>
            </w:r>
          </w:p>
        </w:tc>
      </w:tr>
      <w:tr w14:paraId="7FE74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BE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firstLine="0" w:firstLineChars="0"/>
              <w:textAlignment w:val="auto"/>
              <w:rPr>
                <w:rFonts w:hint="eastAsia"/>
              </w:rPr>
            </w:pPr>
          </w:p>
        </w:tc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4C0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8.职业院校学生增值性评价研究</w:t>
            </w:r>
          </w:p>
          <w:p w14:paraId="7AC6C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十一、职教出海与国际化</w:t>
            </w:r>
          </w:p>
          <w:p w14:paraId="3327D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1.江苏职业教育“一带一路”人才培养合作模式研究</w:t>
            </w:r>
          </w:p>
          <w:p w14:paraId="62022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2.江苏职业教育“郑和计划”推进路径研究</w:t>
            </w:r>
          </w:p>
          <w:p w14:paraId="6AC7C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3.鲁班工坊认证标准研究</w:t>
            </w:r>
          </w:p>
          <w:p w14:paraId="4EF7F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4.江苏职业教育国际化水平的提升路径研究</w:t>
            </w:r>
          </w:p>
          <w:p w14:paraId="2B474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5.促进职业教育国际合作与交流研究</w:t>
            </w:r>
          </w:p>
          <w:p w14:paraId="63E3F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ind w:left="-105" w:leftChars="-50" w:right="-357" w:rightChars="-170" w:firstLine="0" w:firstLineChars="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6.海外留学生的职业教育管理与教学研究</w:t>
            </w:r>
          </w:p>
        </w:tc>
      </w:tr>
      <w:tr w14:paraId="04C0BF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066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312" w:lineRule="auto"/>
              <w:ind w:left="315" w:leftChars="15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  <w14:ligatures w14:val="none"/>
              </w:rPr>
              <w:t>备注：以上是职业教育十一个领域方向选题参考，大家可以根据本省、本市、本校实际情况选择某一个方面进行研究。</w:t>
            </w:r>
          </w:p>
        </w:tc>
      </w:tr>
    </w:tbl>
    <w:p w14:paraId="69D557D7">
      <w:pPr>
        <w:rPr>
          <w:rFonts w:hint="eastAsia" w:ascii="宋体" w:hAnsi="宋体" w:eastAsia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6BF"/>
    <w:rsid w:val="000603CB"/>
    <w:rsid w:val="00092779"/>
    <w:rsid w:val="000E31D0"/>
    <w:rsid w:val="00183C0E"/>
    <w:rsid w:val="00194D5B"/>
    <w:rsid w:val="001B3141"/>
    <w:rsid w:val="0024556E"/>
    <w:rsid w:val="002468D7"/>
    <w:rsid w:val="002B324F"/>
    <w:rsid w:val="002E1F15"/>
    <w:rsid w:val="00325E1F"/>
    <w:rsid w:val="0034263D"/>
    <w:rsid w:val="003810B8"/>
    <w:rsid w:val="003C4B49"/>
    <w:rsid w:val="004D7296"/>
    <w:rsid w:val="00564B8F"/>
    <w:rsid w:val="006A44A1"/>
    <w:rsid w:val="006C2951"/>
    <w:rsid w:val="0071665C"/>
    <w:rsid w:val="0085765F"/>
    <w:rsid w:val="008D4CE4"/>
    <w:rsid w:val="008E0726"/>
    <w:rsid w:val="00986272"/>
    <w:rsid w:val="009935B4"/>
    <w:rsid w:val="00B846BF"/>
    <w:rsid w:val="00B92A82"/>
    <w:rsid w:val="00C8442A"/>
    <w:rsid w:val="00D5506A"/>
    <w:rsid w:val="00D92E09"/>
    <w:rsid w:val="00DA046B"/>
    <w:rsid w:val="00DF4867"/>
    <w:rsid w:val="00E918AD"/>
    <w:rsid w:val="00EE13FE"/>
    <w:rsid w:val="00F2347E"/>
    <w:rsid w:val="00F46E42"/>
    <w:rsid w:val="00F54BD5"/>
    <w:rsid w:val="00F66F37"/>
    <w:rsid w:val="094E4B54"/>
    <w:rsid w:val="200C2953"/>
    <w:rsid w:val="24D52141"/>
    <w:rsid w:val="2B5C521F"/>
    <w:rsid w:val="3FC33138"/>
    <w:rsid w:val="55434CEA"/>
    <w:rsid w:val="5DF247AE"/>
    <w:rsid w:val="635D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2455</Words>
  <Characters>2628</Characters>
  <Lines>20</Lines>
  <Paragraphs>5</Paragraphs>
  <TotalTime>0</TotalTime>
  <ScaleCrop>false</ScaleCrop>
  <LinksUpToDate>false</LinksUpToDate>
  <CharactersWithSpaces>2629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2025-01-09T02:07:00Z</dcterms:created>
  <dc:creator>liying yuan</dc:creator>
  <cp:lastModifiedBy>炮卢大晨</cp:lastModifiedBy>
  <dcterms:modified xsi:type="dcterms:W3CDTF">2025-02-10T03:26:50Z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eyJoZGlkIjoiYWMyZWQxYzE2OWVlMzViMTVjMzI1YThmOGU3NWYyOWEiLCJ1c2VySWQiOiI3NzIxNjQ3OTcifQ==</vt:lpwstr>
  </property>
  <property fmtid="{D5CDD505-2E9C-101B-9397-08002B2CF9AE}" pid="3" name="KSOProductBuildVer">
    <vt:lpwstr>2052-12.1.0.19770</vt:lpwstr>
  </property>
  <property fmtid="{D5CDD505-2E9C-101B-9397-08002B2CF9AE}" pid="4" name="ICV">
    <vt:lpwstr>FCBE04271B7D44C89484228EBE6DA2CF_13</vt:lpwstr>
  </property>
</Properties>
</file>